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1C7593" w:rsidP="003D035A">
      <w:pPr>
        <w:rPr>
          <w:rFonts w:ascii="Arial" w:hAnsi="Arial" w:cs="Arial"/>
          <w:sz w:val="22"/>
          <w:szCs w:val="22"/>
          <w:lang w:val="en-GB"/>
        </w:rPr>
      </w:pPr>
      <w:r>
        <w:rPr>
          <w:rFonts w:ascii="Arial" w:hAnsi="Arial" w:cs="Arial"/>
          <w:sz w:val="22"/>
          <w:szCs w:val="22"/>
          <w:lang w:val="en-GB"/>
        </w:rPr>
        <w:t>21</w:t>
      </w:r>
      <w:r w:rsidRPr="001C7593">
        <w:rPr>
          <w:rFonts w:ascii="Arial" w:hAnsi="Arial" w:cs="Arial"/>
          <w:sz w:val="22"/>
          <w:szCs w:val="22"/>
          <w:vertAlign w:val="superscript"/>
          <w:lang w:val="en-GB"/>
        </w:rPr>
        <w:t>st</w:t>
      </w:r>
      <w:r>
        <w:rPr>
          <w:rFonts w:ascii="Arial" w:hAnsi="Arial" w:cs="Arial"/>
          <w:sz w:val="22"/>
          <w:szCs w:val="22"/>
          <w:lang w:val="en-GB"/>
        </w:rPr>
        <w:t xml:space="preserve"> January</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1C7593" w:rsidRPr="001C7593" w:rsidRDefault="001C7593" w:rsidP="001C7593">
      <w:pPr>
        <w:rPr>
          <w:rFonts w:ascii="Arial" w:hAnsi="Arial" w:cs="Arial"/>
          <w:b/>
          <w:sz w:val="22"/>
          <w:szCs w:val="22"/>
          <w:lang w:val="en-GB"/>
        </w:rPr>
      </w:pPr>
      <w:r w:rsidRPr="001C7593">
        <w:rPr>
          <w:rFonts w:ascii="Arial" w:hAnsi="Arial" w:cs="Arial"/>
          <w:b/>
          <w:sz w:val="22"/>
          <w:szCs w:val="22"/>
          <w:lang w:val="en-GB"/>
        </w:rPr>
        <w:t xml:space="preserve">Meritorious finish for YOKOHAMA in the Dakar </w:t>
      </w:r>
      <w:r>
        <w:rPr>
          <w:rFonts w:ascii="Arial" w:hAnsi="Arial" w:cs="Arial"/>
          <w:b/>
          <w:sz w:val="22"/>
          <w:szCs w:val="22"/>
          <w:lang w:val="en-GB"/>
        </w:rPr>
        <w:t>R</w:t>
      </w:r>
      <w:r w:rsidRPr="001C7593">
        <w:rPr>
          <w:rFonts w:ascii="Arial" w:hAnsi="Arial" w:cs="Arial"/>
          <w:b/>
          <w:sz w:val="22"/>
          <w:szCs w:val="22"/>
          <w:lang w:val="en-GB"/>
        </w:rPr>
        <w:t>ally</w:t>
      </w:r>
    </w:p>
    <w:p w:rsidR="00ED64D8" w:rsidRPr="00DC7CC8" w:rsidRDefault="00ED64D8" w:rsidP="00ED64D8">
      <w:pPr>
        <w:pStyle w:val="Default"/>
        <w:rPr>
          <w:lang w:val="en-GB"/>
        </w:rPr>
      </w:pPr>
    </w:p>
    <w:p w:rsidR="001C7593" w:rsidRDefault="001C7593" w:rsidP="001C7593">
      <w:pPr>
        <w:rPr>
          <w:rFonts w:ascii="Arial" w:hAnsi="Arial" w:cs="Arial"/>
          <w:sz w:val="22"/>
          <w:szCs w:val="22"/>
          <w:lang w:val="en-GB"/>
        </w:rPr>
      </w:pPr>
      <w:r w:rsidRPr="001C7593">
        <w:rPr>
          <w:rFonts w:ascii="Arial" w:hAnsi="Arial" w:cs="Arial"/>
          <w:sz w:val="22"/>
          <w:szCs w:val="22"/>
          <w:lang w:val="en-GB"/>
        </w:rPr>
        <w:t xml:space="preserve">The YOKOHAMA clad </w:t>
      </w:r>
      <w:proofErr w:type="spellStart"/>
      <w:r w:rsidRPr="001C7593">
        <w:rPr>
          <w:rFonts w:ascii="Arial" w:hAnsi="Arial" w:cs="Arial"/>
          <w:sz w:val="22"/>
          <w:szCs w:val="22"/>
          <w:lang w:val="en-GB"/>
        </w:rPr>
        <w:t>Ssangyong</w:t>
      </w:r>
      <w:proofErr w:type="spellEnd"/>
      <w:r w:rsidRPr="001C7593">
        <w:rPr>
          <w:rFonts w:ascii="Arial" w:hAnsi="Arial" w:cs="Arial"/>
          <w:sz w:val="22"/>
          <w:szCs w:val="22"/>
          <w:lang w:val="en-GB"/>
        </w:rPr>
        <w:t xml:space="preserve"> </w:t>
      </w:r>
      <w:proofErr w:type="spellStart"/>
      <w:r w:rsidRPr="001C7593">
        <w:rPr>
          <w:rFonts w:ascii="Arial" w:hAnsi="Arial" w:cs="Arial"/>
          <w:sz w:val="22"/>
          <w:szCs w:val="22"/>
          <w:lang w:val="en-GB"/>
        </w:rPr>
        <w:t>Rexton</w:t>
      </w:r>
      <w:proofErr w:type="spellEnd"/>
      <w:r w:rsidRPr="001C7593">
        <w:rPr>
          <w:rFonts w:ascii="Arial" w:hAnsi="Arial" w:cs="Arial"/>
          <w:sz w:val="22"/>
          <w:szCs w:val="22"/>
          <w:lang w:val="en-GB"/>
        </w:rPr>
        <w:t xml:space="preserve"> DKR of Oscar Fuertes and Diego Vallejo of the </w:t>
      </w:r>
      <w:proofErr w:type="spellStart"/>
      <w:r w:rsidRPr="001C7593">
        <w:rPr>
          <w:rFonts w:ascii="Arial" w:hAnsi="Arial" w:cs="Arial"/>
          <w:sz w:val="22"/>
          <w:szCs w:val="22"/>
          <w:lang w:val="en-GB"/>
        </w:rPr>
        <w:t>Ssangyong</w:t>
      </w:r>
      <w:proofErr w:type="spellEnd"/>
      <w:r w:rsidRPr="001C7593">
        <w:rPr>
          <w:rFonts w:ascii="Arial" w:hAnsi="Arial" w:cs="Arial"/>
          <w:sz w:val="22"/>
          <w:szCs w:val="22"/>
          <w:lang w:val="en-GB"/>
        </w:rPr>
        <w:t xml:space="preserve"> Motorsports team managed a hard</w:t>
      </w:r>
      <w:r>
        <w:rPr>
          <w:rFonts w:ascii="Arial" w:hAnsi="Arial" w:cs="Arial"/>
          <w:sz w:val="22"/>
          <w:szCs w:val="22"/>
          <w:lang w:val="en-GB"/>
        </w:rPr>
        <w:t>-</w:t>
      </w:r>
      <w:r w:rsidRPr="001C7593">
        <w:rPr>
          <w:rFonts w:ascii="Arial" w:hAnsi="Arial" w:cs="Arial"/>
          <w:sz w:val="22"/>
          <w:szCs w:val="22"/>
          <w:lang w:val="en-GB"/>
        </w:rPr>
        <w:t>earned podium in their car category.</w:t>
      </w:r>
    </w:p>
    <w:p w:rsidR="001C7593" w:rsidRPr="001C7593" w:rsidRDefault="001C7593" w:rsidP="001C7593">
      <w:pPr>
        <w:rPr>
          <w:rFonts w:ascii="Arial" w:hAnsi="Arial" w:cs="Arial"/>
          <w:sz w:val="22"/>
          <w:szCs w:val="22"/>
          <w:lang w:val="en-GB"/>
        </w:rPr>
      </w:pPr>
    </w:p>
    <w:p w:rsidR="001C7593" w:rsidRDefault="001C7593" w:rsidP="001C7593">
      <w:pPr>
        <w:rPr>
          <w:rFonts w:ascii="Arial" w:hAnsi="Arial" w:cs="Arial"/>
          <w:sz w:val="22"/>
          <w:szCs w:val="22"/>
          <w:lang w:val="en-GB"/>
        </w:rPr>
      </w:pPr>
      <w:r w:rsidRPr="001C7593">
        <w:rPr>
          <w:rFonts w:ascii="Arial" w:hAnsi="Arial" w:cs="Arial"/>
          <w:sz w:val="22"/>
          <w:szCs w:val="22"/>
          <w:lang w:val="en-GB"/>
        </w:rPr>
        <w:t xml:space="preserve">This was a distant goal for the Spanish duo, when the first stage of the Dakar 2019 kicked off on 7th January. Ten days later, however, Fuertes and Vallejo met their objective of returning to the Peruvian capital after 3,000 timed km’s and a total running time of 63 hours, 14 minutes and 19 seconds. For a second year in a row, the Spanish crew has succeeded in finishing the Dakar with SsangYong Motorsport and on YOKOHAMA </w:t>
      </w:r>
      <w:proofErr w:type="spellStart"/>
      <w:r w:rsidRPr="001C7593">
        <w:rPr>
          <w:rFonts w:ascii="Arial" w:hAnsi="Arial" w:cs="Arial"/>
          <w:sz w:val="22"/>
          <w:szCs w:val="22"/>
          <w:lang w:val="en-GB"/>
        </w:rPr>
        <w:t>Geolandar</w:t>
      </w:r>
      <w:proofErr w:type="spellEnd"/>
      <w:r w:rsidRPr="001C7593">
        <w:rPr>
          <w:rFonts w:ascii="Arial" w:hAnsi="Arial" w:cs="Arial"/>
          <w:sz w:val="22"/>
          <w:szCs w:val="22"/>
          <w:lang w:val="en-GB"/>
        </w:rPr>
        <w:t xml:space="preserve"> M/T G003 tyres. Their outstanding third position in their class for the </w:t>
      </w:r>
      <w:proofErr w:type="spellStart"/>
      <w:r w:rsidRPr="001C7593">
        <w:rPr>
          <w:rFonts w:ascii="Arial" w:hAnsi="Arial" w:cs="Arial"/>
          <w:sz w:val="22"/>
          <w:szCs w:val="22"/>
          <w:lang w:val="en-GB"/>
        </w:rPr>
        <w:t>Rexton</w:t>
      </w:r>
      <w:proofErr w:type="spellEnd"/>
      <w:r w:rsidRPr="001C7593">
        <w:rPr>
          <w:rFonts w:ascii="Arial" w:hAnsi="Arial" w:cs="Arial"/>
          <w:sz w:val="22"/>
          <w:szCs w:val="22"/>
          <w:lang w:val="en-GB"/>
        </w:rPr>
        <w:t xml:space="preserve"> DKR, which is even more remarkable – if possible – given this edition’s gruelling conditions that added some heroic actions in their performance.</w:t>
      </w:r>
    </w:p>
    <w:p w:rsidR="001C7593" w:rsidRPr="001C7593" w:rsidRDefault="001C7593" w:rsidP="001C7593">
      <w:pPr>
        <w:rPr>
          <w:rFonts w:ascii="Arial" w:hAnsi="Arial" w:cs="Arial"/>
          <w:sz w:val="22"/>
          <w:szCs w:val="22"/>
          <w:lang w:val="en-GB"/>
        </w:rPr>
      </w:pPr>
    </w:p>
    <w:p w:rsidR="001C7593" w:rsidRDefault="001C7593" w:rsidP="001C7593">
      <w:pPr>
        <w:rPr>
          <w:rFonts w:ascii="Arial" w:hAnsi="Arial" w:cs="Arial"/>
          <w:sz w:val="22"/>
          <w:szCs w:val="22"/>
          <w:lang w:val="en-GB"/>
        </w:rPr>
      </w:pPr>
      <w:r w:rsidRPr="001C7593">
        <w:rPr>
          <w:rFonts w:ascii="Arial" w:hAnsi="Arial" w:cs="Arial"/>
          <w:sz w:val="22"/>
          <w:szCs w:val="22"/>
          <w:lang w:val="en-GB"/>
        </w:rPr>
        <w:t>The tenth and last stage has taken the survivors from an initial group of over a hundred cars through a 112-kilometre special from Pisco to Lima. The Madrid-born driver and his Galician co-driver completed the stage in just under two hours, finishing in an excellent 29</w:t>
      </w:r>
      <w:r w:rsidRPr="001C7593">
        <w:rPr>
          <w:rFonts w:ascii="Arial" w:hAnsi="Arial" w:cs="Arial"/>
          <w:sz w:val="22"/>
          <w:szCs w:val="22"/>
          <w:vertAlign w:val="superscript"/>
          <w:lang w:val="en-GB"/>
        </w:rPr>
        <w:t>th</w:t>
      </w:r>
      <w:r w:rsidRPr="001C7593">
        <w:rPr>
          <w:rFonts w:ascii="Arial" w:hAnsi="Arial" w:cs="Arial"/>
          <w:sz w:val="22"/>
          <w:szCs w:val="22"/>
          <w:lang w:val="en-GB"/>
        </w:rPr>
        <w:t xml:space="preserve"> position that secured them the 3</w:t>
      </w:r>
      <w:r w:rsidRPr="001C7593">
        <w:rPr>
          <w:rFonts w:ascii="Arial" w:hAnsi="Arial" w:cs="Arial"/>
          <w:sz w:val="22"/>
          <w:szCs w:val="22"/>
          <w:vertAlign w:val="superscript"/>
          <w:lang w:val="en-GB"/>
        </w:rPr>
        <w:t>rd</w:t>
      </w:r>
      <w:r w:rsidRPr="001C7593">
        <w:rPr>
          <w:rFonts w:ascii="Arial" w:hAnsi="Arial" w:cs="Arial"/>
          <w:sz w:val="22"/>
          <w:szCs w:val="22"/>
          <w:lang w:val="en-GB"/>
        </w:rPr>
        <w:t xml:space="preserve"> place in the T1.3 class (rear-wheel-drive petrol-powered cars) and 33</w:t>
      </w:r>
      <w:r w:rsidRPr="001C7593">
        <w:rPr>
          <w:rFonts w:ascii="Arial" w:hAnsi="Arial" w:cs="Arial"/>
          <w:sz w:val="22"/>
          <w:szCs w:val="22"/>
          <w:vertAlign w:val="superscript"/>
          <w:lang w:val="en-GB"/>
        </w:rPr>
        <w:t>rd</w:t>
      </w:r>
      <w:r w:rsidRPr="001C7593">
        <w:rPr>
          <w:rFonts w:ascii="Arial" w:hAnsi="Arial" w:cs="Arial"/>
          <w:sz w:val="22"/>
          <w:szCs w:val="22"/>
          <w:lang w:val="en-GB"/>
        </w:rPr>
        <w:t xml:space="preserve"> overall.</w:t>
      </w:r>
    </w:p>
    <w:p w:rsidR="001C7593" w:rsidRPr="001C7593" w:rsidRDefault="001C7593" w:rsidP="001C7593">
      <w:pPr>
        <w:rPr>
          <w:rFonts w:ascii="Arial" w:hAnsi="Arial" w:cs="Arial"/>
          <w:sz w:val="22"/>
          <w:szCs w:val="22"/>
          <w:lang w:val="en-GB"/>
        </w:rPr>
      </w:pPr>
    </w:p>
    <w:p w:rsidR="001C7593" w:rsidRDefault="001C7593" w:rsidP="001C7593">
      <w:pPr>
        <w:rPr>
          <w:rFonts w:ascii="Arial" w:hAnsi="Arial" w:cs="Arial"/>
          <w:sz w:val="22"/>
          <w:szCs w:val="22"/>
          <w:lang w:val="en-GB"/>
        </w:rPr>
      </w:pPr>
      <w:r w:rsidRPr="001C7593">
        <w:rPr>
          <w:rFonts w:ascii="Arial" w:hAnsi="Arial" w:cs="Arial"/>
          <w:sz w:val="22"/>
          <w:szCs w:val="22"/>
          <w:lang w:val="en-GB"/>
        </w:rPr>
        <w:t xml:space="preserve"> “The rally has been extremely tough and intense. It was not only about racing because driving through the places we had to was a real challenge”, assured Oscar Fuertes as he caressed the front of his vehicle: “Our SsangYong </w:t>
      </w:r>
      <w:proofErr w:type="spellStart"/>
      <w:r w:rsidRPr="001C7593">
        <w:rPr>
          <w:rFonts w:ascii="Arial" w:hAnsi="Arial" w:cs="Arial"/>
          <w:sz w:val="22"/>
          <w:szCs w:val="22"/>
          <w:lang w:val="en-GB"/>
        </w:rPr>
        <w:t>Rexton</w:t>
      </w:r>
      <w:proofErr w:type="spellEnd"/>
      <w:r w:rsidRPr="001C7593">
        <w:rPr>
          <w:rFonts w:ascii="Arial" w:hAnsi="Arial" w:cs="Arial"/>
          <w:sz w:val="22"/>
          <w:szCs w:val="22"/>
          <w:lang w:val="en-GB"/>
        </w:rPr>
        <w:t xml:space="preserve"> has brought us here despite everything we put it through.” He exclaimed delighted. When celebrating the success, the former Spanish Gravel Rally champion also wanted to thank the Korean brand’s team for their great job. “We should feel very satisfied with the work done. Everybody has given their 140%. Every single member of the team has been very passionate. Although today we are the protagonists and it is us who will be on the picture, we’ve all done a great job”, he concluded.</w:t>
      </w:r>
    </w:p>
    <w:p w:rsidR="001C7593" w:rsidRPr="001C7593" w:rsidRDefault="001C7593" w:rsidP="001C7593">
      <w:pPr>
        <w:rPr>
          <w:rFonts w:ascii="Arial" w:hAnsi="Arial" w:cs="Arial"/>
          <w:sz w:val="22"/>
          <w:szCs w:val="22"/>
          <w:lang w:val="en-GB"/>
        </w:rPr>
      </w:pPr>
    </w:p>
    <w:p w:rsidR="001C7593" w:rsidRPr="001C7593" w:rsidRDefault="001C7593" w:rsidP="001C7593">
      <w:pPr>
        <w:rPr>
          <w:rFonts w:ascii="Arial" w:hAnsi="Arial" w:cs="Arial"/>
          <w:sz w:val="22"/>
          <w:szCs w:val="22"/>
          <w:lang w:val="en-GB"/>
        </w:rPr>
      </w:pPr>
      <w:r w:rsidRPr="001C7593">
        <w:rPr>
          <w:rFonts w:ascii="Arial" w:hAnsi="Arial" w:cs="Arial"/>
          <w:sz w:val="22"/>
          <w:szCs w:val="22"/>
          <w:lang w:val="en-GB"/>
        </w:rPr>
        <w:t xml:space="preserve">Meanwhile a spokesman for YOKOHAMA Europe expressed satisfaction with the performance of the </w:t>
      </w:r>
      <w:proofErr w:type="spellStart"/>
      <w:r w:rsidRPr="001C7593">
        <w:rPr>
          <w:rFonts w:ascii="Arial" w:hAnsi="Arial" w:cs="Arial"/>
          <w:sz w:val="22"/>
          <w:szCs w:val="22"/>
          <w:lang w:val="en-GB"/>
        </w:rPr>
        <w:t>Ssangyong</w:t>
      </w:r>
      <w:proofErr w:type="spellEnd"/>
      <w:r w:rsidRPr="001C7593">
        <w:rPr>
          <w:rFonts w:ascii="Arial" w:hAnsi="Arial" w:cs="Arial"/>
          <w:sz w:val="22"/>
          <w:szCs w:val="22"/>
          <w:lang w:val="en-GB"/>
        </w:rPr>
        <w:t xml:space="preserve"> team in the rally and offered congratulations on behalf of all at YOKOHAMA for the meritorious effort and great result achieved by Fuertes and Vallejo.</w:t>
      </w:r>
    </w:p>
    <w:p w:rsidR="00444C90" w:rsidRDefault="00444C90" w:rsidP="001C7593">
      <w:pPr>
        <w:rPr>
          <w:rFonts w:ascii="Arial" w:hAnsi="Arial" w:cs="Arial"/>
          <w:i/>
          <w:sz w:val="16"/>
          <w:szCs w:val="16"/>
          <w:lang w:val="en-GB"/>
        </w:rPr>
      </w:pPr>
    </w:p>
    <w:p w:rsidR="00565B41" w:rsidRDefault="00565B41" w:rsidP="001C7593">
      <w:pPr>
        <w:rPr>
          <w:rFonts w:ascii="Arial" w:hAnsi="Arial" w:cs="Arial"/>
          <w:i/>
          <w:sz w:val="16"/>
          <w:szCs w:val="16"/>
          <w:lang w:val="en-GB"/>
        </w:rPr>
      </w:pPr>
    </w:p>
    <w:p w:rsidR="00565B41" w:rsidRDefault="009F759D" w:rsidP="009F759D">
      <w:pPr>
        <w:jc w:val="center"/>
        <w:rPr>
          <w:rFonts w:ascii="Arial" w:hAnsi="Arial" w:cs="Arial"/>
          <w:i/>
          <w:sz w:val="16"/>
          <w:szCs w:val="16"/>
          <w:lang w:val="en-GB"/>
        </w:rPr>
      </w:pPr>
      <w:r>
        <w:rPr>
          <w:noProof/>
        </w:rPr>
        <w:drawing>
          <wp:inline distT="0" distB="0" distL="0" distR="0" wp14:anchorId="39F811E1" wp14:editId="7CD2C278">
            <wp:extent cx="4000500" cy="2667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00509" cy="2667006"/>
                    </a:xfrm>
                    <a:prstGeom prst="rect">
                      <a:avLst/>
                    </a:prstGeom>
                  </pic:spPr>
                </pic:pic>
              </a:graphicData>
            </a:graphic>
          </wp:inline>
        </w:drawing>
      </w:r>
    </w:p>
    <w:p w:rsidR="00565B41" w:rsidRDefault="009F759D" w:rsidP="009F759D">
      <w:pPr>
        <w:jc w:val="center"/>
        <w:rPr>
          <w:rFonts w:ascii="Arial" w:hAnsi="Arial" w:cs="Arial"/>
          <w:i/>
          <w:sz w:val="16"/>
          <w:szCs w:val="16"/>
          <w:lang w:val="en-GB"/>
        </w:rPr>
      </w:pPr>
      <w:r w:rsidRPr="009F759D">
        <w:rPr>
          <w:rFonts w:ascii="Arial" w:hAnsi="Arial" w:cs="Arial"/>
          <w:i/>
          <w:sz w:val="16"/>
          <w:szCs w:val="16"/>
          <w:lang w:val="en-GB"/>
        </w:rPr>
        <w:t xml:space="preserve">A Gruelling Dakar pic </w:t>
      </w:r>
      <w:proofErr w:type="spellStart"/>
      <w:r w:rsidRPr="009F759D">
        <w:rPr>
          <w:rFonts w:ascii="Arial" w:hAnsi="Arial" w:cs="Arial"/>
          <w:i/>
          <w:sz w:val="16"/>
          <w:szCs w:val="16"/>
          <w:lang w:val="en-GB"/>
        </w:rPr>
        <w:t>Ssangyong</w:t>
      </w:r>
      <w:proofErr w:type="spellEnd"/>
      <w:r w:rsidRPr="009F759D">
        <w:rPr>
          <w:rFonts w:ascii="Arial" w:hAnsi="Arial" w:cs="Arial"/>
          <w:i/>
          <w:sz w:val="16"/>
          <w:szCs w:val="16"/>
          <w:lang w:val="en-GB"/>
        </w:rPr>
        <w:t xml:space="preserve"> Motorsport</w:t>
      </w:r>
    </w:p>
    <w:p w:rsidR="009F759D" w:rsidRDefault="009F759D" w:rsidP="009F759D">
      <w:pPr>
        <w:jc w:val="center"/>
        <w:rPr>
          <w:rFonts w:ascii="Arial" w:hAnsi="Arial" w:cs="Arial"/>
          <w:i/>
          <w:sz w:val="16"/>
          <w:szCs w:val="16"/>
          <w:lang w:val="en-GB"/>
        </w:rPr>
      </w:pPr>
    </w:p>
    <w:p w:rsidR="009F759D" w:rsidRDefault="009F759D" w:rsidP="009F759D">
      <w:pPr>
        <w:jc w:val="center"/>
        <w:rPr>
          <w:rFonts w:ascii="Arial" w:hAnsi="Arial" w:cs="Arial"/>
          <w:i/>
          <w:sz w:val="16"/>
          <w:szCs w:val="16"/>
          <w:lang w:val="en-GB"/>
        </w:rPr>
      </w:pPr>
    </w:p>
    <w:p w:rsidR="009F759D" w:rsidRDefault="009F759D" w:rsidP="009F759D">
      <w:pPr>
        <w:jc w:val="center"/>
        <w:rPr>
          <w:rFonts w:ascii="Arial" w:hAnsi="Arial" w:cs="Arial"/>
          <w:i/>
          <w:sz w:val="16"/>
          <w:szCs w:val="16"/>
          <w:lang w:val="en-GB"/>
        </w:rPr>
      </w:pPr>
    </w:p>
    <w:p w:rsidR="009F759D" w:rsidRDefault="009F759D" w:rsidP="009F759D">
      <w:pPr>
        <w:jc w:val="center"/>
        <w:rPr>
          <w:rFonts w:ascii="Arial" w:hAnsi="Arial" w:cs="Arial"/>
          <w:i/>
          <w:sz w:val="16"/>
          <w:szCs w:val="16"/>
          <w:lang w:val="en-GB"/>
        </w:rPr>
      </w:pPr>
    </w:p>
    <w:p w:rsidR="009F759D" w:rsidRDefault="009F759D" w:rsidP="009F759D">
      <w:pPr>
        <w:jc w:val="center"/>
        <w:rPr>
          <w:rFonts w:ascii="Arial" w:hAnsi="Arial" w:cs="Arial"/>
          <w:i/>
          <w:sz w:val="16"/>
          <w:szCs w:val="16"/>
          <w:lang w:val="en-GB"/>
        </w:rPr>
      </w:pPr>
      <w:r>
        <w:rPr>
          <w:noProof/>
        </w:rPr>
        <w:drawing>
          <wp:inline distT="0" distB="0" distL="0" distR="0" wp14:anchorId="179C9B79" wp14:editId="55DDAD4C">
            <wp:extent cx="5619750" cy="3746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9764" cy="3746509"/>
                    </a:xfrm>
                    <a:prstGeom prst="rect">
                      <a:avLst/>
                    </a:prstGeom>
                  </pic:spPr>
                </pic:pic>
              </a:graphicData>
            </a:graphic>
          </wp:inline>
        </w:drawing>
      </w:r>
    </w:p>
    <w:p w:rsidR="009F759D" w:rsidRDefault="009F759D" w:rsidP="009F759D">
      <w:pPr>
        <w:jc w:val="center"/>
        <w:rPr>
          <w:rFonts w:ascii="Arial" w:hAnsi="Arial" w:cs="Arial"/>
          <w:i/>
          <w:sz w:val="16"/>
          <w:szCs w:val="16"/>
          <w:lang w:val="en-GB"/>
        </w:rPr>
      </w:pPr>
      <w:r w:rsidRPr="009F759D">
        <w:rPr>
          <w:rFonts w:ascii="Arial" w:hAnsi="Arial" w:cs="Arial"/>
          <w:i/>
          <w:sz w:val="16"/>
          <w:szCs w:val="16"/>
          <w:lang w:val="en-GB"/>
        </w:rPr>
        <w:t>Dakar 2019 Fuertes and Vallejo all smiles after completing the Rally</w:t>
      </w:r>
    </w:p>
    <w:p w:rsidR="009F759D" w:rsidRDefault="009F759D" w:rsidP="009F759D">
      <w:pPr>
        <w:jc w:val="center"/>
        <w:rPr>
          <w:rFonts w:ascii="Arial" w:hAnsi="Arial" w:cs="Arial"/>
          <w:i/>
          <w:sz w:val="16"/>
          <w:szCs w:val="16"/>
          <w:lang w:val="en-GB"/>
        </w:rPr>
      </w:pPr>
    </w:p>
    <w:p w:rsidR="009F759D" w:rsidRDefault="009F759D" w:rsidP="009F759D">
      <w:pPr>
        <w:jc w:val="center"/>
        <w:rPr>
          <w:rFonts w:ascii="Arial" w:hAnsi="Arial" w:cs="Arial"/>
          <w:i/>
          <w:sz w:val="16"/>
          <w:szCs w:val="16"/>
          <w:lang w:val="en-GB"/>
        </w:rPr>
      </w:pPr>
    </w:p>
    <w:p w:rsidR="009F759D" w:rsidRDefault="009F759D" w:rsidP="009F759D">
      <w:pPr>
        <w:jc w:val="center"/>
        <w:rPr>
          <w:rFonts w:ascii="Arial" w:hAnsi="Arial" w:cs="Arial"/>
          <w:i/>
          <w:sz w:val="16"/>
          <w:szCs w:val="16"/>
          <w:lang w:val="en-GB"/>
        </w:rPr>
      </w:pPr>
    </w:p>
    <w:p w:rsidR="009F759D" w:rsidRDefault="009F759D" w:rsidP="009F759D">
      <w:pPr>
        <w:jc w:val="center"/>
        <w:rPr>
          <w:rFonts w:ascii="Arial" w:hAnsi="Arial" w:cs="Arial"/>
          <w:i/>
          <w:sz w:val="16"/>
          <w:szCs w:val="16"/>
          <w:lang w:val="en-GB"/>
        </w:rPr>
      </w:pPr>
    </w:p>
    <w:p w:rsidR="001C7593" w:rsidRDefault="001C7593" w:rsidP="001C7593">
      <w:pPr>
        <w:rPr>
          <w:rFonts w:ascii="Arial" w:hAnsi="Arial" w:cs="Arial"/>
          <w:i/>
          <w:sz w:val="16"/>
          <w:szCs w:val="16"/>
          <w:lang w:val="en-GB"/>
        </w:rPr>
      </w:pPr>
    </w:p>
    <w:p w:rsidR="001C7593" w:rsidRDefault="009F759D" w:rsidP="009F759D">
      <w:pPr>
        <w:jc w:val="center"/>
        <w:rPr>
          <w:rFonts w:ascii="Arial" w:hAnsi="Arial" w:cs="Arial"/>
          <w:i/>
          <w:sz w:val="16"/>
          <w:szCs w:val="16"/>
          <w:lang w:val="en-GB"/>
        </w:rPr>
      </w:pPr>
      <w:r>
        <w:rPr>
          <w:noProof/>
        </w:rPr>
        <w:drawing>
          <wp:inline distT="0" distB="0" distL="0" distR="0" wp14:anchorId="1C23F44F" wp14:editId="67C5E43E">
            <wp:extent cx="5635414" cy="31699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9696" cy="3172329"/>
                    </a:xfrm>
                    <a:prstGeom prst="rect">
                      <a:avLst/>
                    </a:prstGeom>
                  </pic:spPr>
                </pic:pic>
              </a:graphicData>
            </a:graphic>
          </wp:inline>
        </w:drawing>
      </w:r>
    </w:p>
    <w:p w:rsidR="009F759D" w:rsidRDefault="009F759D" w:rsidP="009F759D">
      <w:pPr>
        <w:jc w:val="center"/>
        <w:rPr>
          <w:rFonts w:ascii="Arial" w:hAnsi="Arial" w:cs="Arial"/>
          <w:i/>
          <w:sz w:val="16"/>
          <w:szCs w:val="16"/>
          <w:lang w:val="en-GB"/>
        </w:rPr>
      </w:pPr>
      <w:r w:rsidRPr="009F759D">
        <w:rPr>
          <w:rFonts w:ascii="Arial" w:hAnsi="Arial" w:cs="Arial"/>
          <w:i/>
          <w:sz w:val="16"/>
          <w:szCs w:val="16"/>
          <w:lang w:val="en-GB"/>
        </w:rPr>
        <w:t>Dakar19_Final Oscar Fuertes and a delighted Team</w:t>
      </w:r>
    </w:p>
    <w:p w:rsidR="009F759D" w:rsidRDefault="009F759D" w:rsidP="009F759D">
      <w:pPr>
        <w:jc w:val="center"/>
        <w:rPr>
          <w:rFonts w:ascii="Arial" w:hAnsi="Arial" w:cs="Arial"/>
          <w:i/>
          <w:sz w:val="16"/>
          <w:szCs w:val="16"/>
          <w:lang w:val="en-GB"/>
        </w:rPr>
      </w:pPr>
    </w:p>
    <w:p w:rsidR="009F759D" w:rsidRDefault="009F759D" w:rsidP="009F759D">
      <w:pPr>
        <w:jc w:val="center"/>
        <w:rPr>
          <w:rFonts w:ascii="Arial" w:hAnsi="Arial" w:cs="Arial"/>
          <w:i/>
          <w:sz w:val="16"/>
          <w:szCs w:val="16"/>
          <w:lang w:val="en-GB"/>
        </w:rPr>
      </w:pPr>
    </w:p>
    <w:p w:rsidR="009F759D" w:rsidRDefault="009F759D" w:rsidP="009F759D">
      <w:pPr>
        <w:jc w:val="center"/>
        <w:rPr>
          <w:rFonts w:ascii="Arial" w:hAnsi="Arial" w:cs="Arial"/>
          <w:i/>
          <w:sz w:val="16"/>
          <w:szCs w:val="16"/>
          <w:lang w:val="en-GB"/>
        </w:rPr>
      </w:pPr>
    </w:p>
    <w:p w:rsidR="009F759D" w:rsidRDefault="009F759D" w:rsidP="009F759D">
      <w:pPr>
        <w:jc w:val="center"/>
        <w:rPr>
          <w:rFonts w:ascii="Arial" w:hAnsi="Arial" w:cs="Arial"/>
          <w:i/>
          <w:sz w:val="16"/>
          <w:szCs w:val="16"/>
          <w:lang w:val="en-GB"/>
        </w:rPr>
      </w:pPr>
      <w:bookmarkStart w:id="0" w:name="_GoBack"/>
      <w:bookmarkEnd w:id="0"/>
    </w:p>
    <w:p w:rsidR="001C7593" w:rsidRPr="000B0DD1" w:rsidRDefault="001C7593" w:rsidP="001C7593">
      <w:pPr>
        <w:rPr>
          <w:rFonts w:ascii="Arial" w:hAnsi="Arial" w:cs="Arial"/>
          <w:i/>
          <w:sz w:val="16"/>
          <w:szCs w:val="16"/>
          <w:lang w:val="en-GB"/>
        </w:rPr>
      </w:pPr>
    </w:p>
    <w:sectPr w:rsidR="001C7593" w:rsidRPr="000B0DD1" w:rsidSect="00C22B32">
      <w:headerReference w:type="default" r:id="rId10"/>
      <w:footerReference w:type="default" r:id="rId1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9F759D"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F759D">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C7593"/>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5B41"/>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9F759D"/>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A95BF6"/>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2075</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2019-01-21T15:28:00Z</dcterms:created>
  <dcterms:modified xsi:type="dcterms:W3CDTF">2019-01-21T15:47:00Z</dcterms:modified>
</cp:coreProperties>
</file>